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F70D" w14:textId="40E148AF" w:rsidR="009B0529" w:rsidRPr="00FE477B" w:rsidRDefault="00CF778A" w:rsidP="009B0529">
      <w:pPr>
        <w:spacing w:line="240" w:lineRule="atLeast"/>
        <w:rPr>
          <w:rFonts w:asciiTheme="majorHAnsi" w:hAnsiTheme="majorHAnsi" w:cs="Segoe UI"/>
          <w:sz w:val="21"/>
          <w:szCs w:val="21"/>
          <w:shd w:val="clear" w:color="auto" w:fill="FFFFFF"/>
        </w:rPr>
      </w:pPr>
      <w:r>
        <w:rPr>
          <w:rFonts w:asciiTheme="majorHAnsi" w:hAnsiTheme="majorHAnsi" w:cs="Segoe UI"/>
          <w:sz w:val="21"/>
          <w:szCs w:val="21"/>
          <w:shd w:val="clear" w:color="auto" w:fill="FFFFFF"/>
        </w:rPr>
        <w:t>P</w:t>
      </w:r>
      <w:bookmarkStart w:id="0" w:name="_GoBack"/>
      <w:bookmarkEnd w:id="0"/>
    </w:p>
    <w:p w14:paraId="115B4D76" w14:textId="77777777" w:rsidR="00565ACC" w:rsidRDefault="00565ACC" w:rsidP="009B0529">
      <w:pPr>
        <w:rPr>
          <w:rFonts w:asciiTheme="majorHAnsi" w:hAnsiTheme="majorHAnsi" w:cs="Segoe UI"/>
          <w:b/>
          <w:sz w:val="32"/>
          <w:szCs w:val="32"/>
          <w:shd w:val="clear" w:color="auto" w:fill="FFFFFF"/>
        </w:rPr>
      </w:pPr>
    </w:p>
    <w:p w14:paraId="3B30E727" w14:textId="256C217B" w:rsidR="0045427C" w:rsidRDefault="0045427C" w:rsidP="0045427C">
      <w:pPr>
        <w:jc w:val="center"/>
        <w:rPr>
          <w:rFonts w:asciiTheme="majorHAnsi" w:eastAsiaTheme="majorEastAsia" w:hAnsiTheme="majorHAnsi" w:cstheme="majorBidi"/>
          <w:b/>
          <w:bCs/>
          <w:color w:val="009FD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009FDF"/>
          <w:sz w:val="32"/>
          <w:szCs w:val="32"/>
        </w:rPr>
        <w:t>Performance</w:t>
      </w:r>
      <w:r w:rsidR="00EA111F" w:rsidRPr="00EA111F">
        <w:rPr>
          <w:rFonts w:asciiTheme="majorHAnsi" w:eastAsiaTheme="majorEastAsia" w:hAnsiTheme="majorHAnsi" w:cstheme="majorBidi"/>
          <w:b/>
          <w:bCs/>
          <w:color w:val="009FDF"/>
          <w:sz w:val="32"/>
          <w:szCs w:val="32"/>
        </w:rPr>
        <w:t xml:space="preserve"> </w:t>
      </w:r>
      <w:r w:rsidR="00EA111F">
        <w:rPr>
          <w:rFonts w:asciiTheme="majorHAnsi" w:eastAsiaTheme="majorEastAsia" w:hAnsiTheme="majorHAnsi" w:cstheme="majorBidi"/>
          <w:b/>
          <w:bCs/>
          <w:color w:val="009FDF"/>
          <w:sz w:val="32"/>
          <w:szCs w:val="32"/>
        </w:rPr>
        <w:t>&amp; Talent Requirements</w:t>
      </w:r>
    </w:p>
    <w:p w14:paraId="1898F5F4" w14:textId="77777777" w:rsidR="00F12B64" w:rsidRDefault="00F12B64" w:rsidP="001B3FC0">
      <w:pPr>
        <w:jc w:val="center"/>
        <w:rPr>
          <w:rFonts w:asciiTheme="majorHAnsi" w:eastAsiaTheme="majorEastAsia" w:hAnsiTheme="majorHAnsi" w:cstheme="majorBidi"/>
          <w:b/>
          <w:bCs/>
          <w:color w:val="009FDF"/>
          <w:sz w:val="32"/>
          <w:szCs w:val="32"/>
        </w:rPr>
      </w:pPr>
    </w:p>
    <w:p w14:paraId="1A1754E7" w14:textId="77777777" w:rsidR="00EA111F" w:rsidRPr="00EA111F" w:rsidRDefault="00EA111F" w:rsidP="00EA111F">
      <w:pPr>
        <w:spacing w:after="120"/>
        <w:rPr>
          <w:rFonts w:asciiTheme="majorHAnsi" w:eastAsiaTheme="majorEastAsia" w:hAnsiTheme="majorHAnsi" w:cstheme="majorHAnsi"/>
          <w:b/>
          <w:bCs/>
          <w:i/>
          <w:color w:val="C00000"/>
          <w:sz w:val="24"/>
          <w:szCs w:val="24"/>
        </w:rPr>
      </w:pPr>
      <w:r w:rsidRPr="00EA111F">
        <w:rPr>
          <w:rFonts w:asciiTheme="majorHAnsi" w:eastAsiaTheme="majorEastAsia" w:hAnsiTheme="majorHAnsi" w:cstheme="majorHAnsi"/>
          <w:b/>
          <w:bCs/>
          <w:i/>
          <w:color w:val="C00000"/>
          <w:sz w:val="24"/>
          <w:szCs w:val="24"/>
        </w:rPr>
        <w:t>Why?</w:t>
      </w:r>
    </w:p>
    <w:p w14:paraId="2AC17042" w14:textId="4F08A7B9" w:rsidR="00F12B64" w:rsidRPr="00A749D0" w:rsidRDefault="00F12B64" w:rsidP="00EA111F">
      <w:pPr>
        <w:spacing w:after="120"/>
        <w:rPr>
          <w:rFonts w:asciiTheme="majorHAnsi" w:eastAsiaTheme="majorEastAsia" w:hAnsiTheme="majorHAnsi" w:cstheme="majorHAnsi"/>
          <w:b/>
          <w:bCs/>
          <w:color w:val="002060"/>
          <w:szCs w:val="20"/>
        </w:rPr>
      </w:pPr>
      <w:r w:rsidRPr="00A749D0">
        <w:rPr>
          <w:rFonts w:asciiTheme="majorHAnsi" w:eastAsiaTheme="majorEastAsia" w:hAnsiTheme="majorHAnsi" w:cstheme="majorHAnsi"/>
          <w:b/>
          <w:bCs/>
          <w:color w:val="002060"/>
          <w:szCs w:val="20"/>
        </w:rPr>
        <w:t>C</w:t>
      </w:r>
      <w:r w:rsidR="0005457E" w:rsidRPr="00A749D0">
        <w:rPr>
          <w:rFonts w:asciiTheme="majorHAnsi" w:eastAsiaTheme="majorEastAsia" w:hAnsiTheme="majorHAnsi" w:cstheme="majorHAnsi"/>
          <w:b/>
          <w:bCs/>
          <w:color w:val="002060"/>
          <w:szCs w:val="20"/>
        </w:rPr>
        <w:t>apability Fit is the engine</w:t>
      </w:r>
      <w:r w:rsidR="00EA111F" w:rsidRPr="00A749D0">
        <w:rPr>
          <w:rFonts w:asciiTheme="majorHAnsi" w:eastAsiaTheme="majorEastAsia" w:hAnsiTheme="majorHAnsi" w:cstheme="majorHAnsi"/>
          <w:b/>
          <w:bCs/>
          <w:color w:val="002060"/>
          <w:szCs w:val="20"/>
        </w:rPr>
        <w:t xml:space="preserve"> </w:t>
      </w:r>
      <w:r w:rsidRPr="00A749D0">
        <w:rPr>
          <w:rFonts w:asciiTheme="majorHAnsi" w:eastAsiaTheme="majorEastAsia" w:hAnsiTheme="majorHAnsi" w:cstheme="majorHAnsi"/>
          <w:b/>
          <w:bCs/>
          <w:color w:val="002060"/>
          <w:szCs w:val="20"/>
        </w:rPr>
        <w:t>that drives performance.</w:t>
      </w:r>
      <w:r w:rsidR="0005457E" w:rsidRPr="00A749D0">
        <w:rPr>
          <w:rFonts w:asciiTheme="majorHAnsi" w:eastAsiaTheme="majorEastAsia" w:hAnsiTheme="majorHAnsi" w:cstheme="majorHAnsi"/>
          <w:b/>
          <w:bCs/>
          <w:color w:val="002060"/>
          <w:szCs w:val="20"/>
        </w:rPr>
        <w:t xml:space="preserve">  </w:t>
      </w:r>
      <w:r w:rsidRPr="00A749D0">
        <w:rPr>
          <w:rFonts w:asciiTheme="majorHAnsi" w:eastAsiaTheme="majorEastAsia" w:hAnsiTheme="majorHAnsi" w:cstheme="majorHAnsi"/>
          <w:b/>
          <w:bCs/>
          <w:color w:val="002060"/>
          <w:szCs w:val="20"/>
        </w:rPr>
        <w:t xml:space="preserve">It is one of the 3 root causes of poor performance.   </w:t>
      </w:r>
      <w:r w:rsidR="00EA111F" w:rsidRPr="00A749D0">
        <w:rPr>
          <w:rFonts w:asciiTheme="majorHAnsi" w:eastAsiaTheme="majorEastAsia" w:hAnsiTheme="majorHAnsi" w:cstheme="majorHAnsi"/>
          <w:b/>
          <w:bCs/>
          <w:color w:val="002060"/>
          <w:szCs w:val="20"/>
        </w:rPr>
        <w:t>However,</w:t>
      </w:r>
      <w:r w:rsidRPr="00A749D0">
        <w:rPr>
          <w:rFonts w:asciiTheme="majorHAnsi" w:eastAsiaTheme="majorEastAsia" w:hAnsiTheme="majorHAnsi" w:cstheme="majorHAnsi"/>
          <w:b/>
          <w:bCs/>
          <w:color w:val="002060"/>
          <w:szCs w:val="20"/>
        </w:rPr>
        <w:t xml:space="preserve"> few companies take the time to assess: </w:t>
      </w:r>
    </w:p>
    <w:p w14:paraId="5BC0C1F1" w14:textId="11D35D5B" w:rsidR="00F12B64" w:rsidRPr="00A749D0" w:rsidRDefault="00F12B64" w:rsidP="00F12B64">
      <w:pPr>
        <w:pStyle w:val="ListParagraph"/>
        <w:numPr>
          <w:ilvl w:val="0"/>
          <w:numId w:val="30"/>
        </w:numPr>
        <w:rPr>
          <w:rFonts w:asciiTheme="majorHAnsi" w:eastAsiaTheme="majorEastAsia" w:hAnsiTheme="majorHAnsi" w:cstheme="majorBidi"/>
          <w:b/>
          <w:bCs/>
          <w:color w:val="002060"/>
          <w:szCs w:val="20"/>
        </w:rPr>
      </w:pPr>
      <w:r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 xml:space="preserve">What </w:t>
      </w:r>
      <w:r w:rsidR="00C426C1"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 xml:space="preserve">capability </w:t>
      </w:r>
      <w:r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>does strategy require</w:t>
      </w:r>
      <w:r w:rsidR="00C426C1"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>, per job</w:t>
      </w:r>
      <w:r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 xml:space="preserve">?  What </w:t>
      </w:r>
      <w:r w:rsidR="00C426C1"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 xml:space="preserve">talent level </w:t>
      </w:r>
      <w:r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>do we have in-house?</w:t>
      </w:r>
    </w:p>
    <w:p w14:paraId="6030406C" w14:textId="77777777" w:rsidR="005720CB" w:rsidRPr="00A749D0" w:rsidRDefault="005720CB" w:rsidP="005720CB">
      <w:pPr>
        <w:numPr>
          <w:ilvl w:val="0"/>
          <w:numId w:val="30"/>
        </w:numPr>
        <w:rPr>
          <w:rFonts w:asciiTheme="majorHAnsi" w:eastAsiaTheme="majorEastAsia" w:hAnsiTheme="majorHAnsi" w:cstheme="majorBidi"/>
          <w:b/>
          <w:bCs/>
          <w:color w:val="002060"/>
          <w:szCs w:val="20"/>
        </w:rPr>
      </w:pPr>
      <w:r w:rsidRPr="00A749D0">
        <w:rPr>
          <w:rFonts w:asciiTheme="majorHAnsi" w:eastAsiaTheme="majorEastAsia" w:hAnsiTheme="majorHAnsi" w:cstheme="majorHAnsi"/>
          <w:b/>
          <w:bCs/>
          <w:color w:val="002060"/>
          <w:szCs w:val="20"/>
        </w:rPr>
        <w:t>Does a person have what it takes to do the job?  Are they in the right position, or is the job too big for them?</w:t>
      </w:r>
    </w:p>
    <w:p w14:paraId="074D04F4" w14:textId="3B2CB2E5" w:rsidR="005720CB" w:rsidRPr="00A749D0" w:rsidRDefault="005720CB" w:rsidP="005720CB">
      <w:pPr>
        <w:numPr>
          <w:ilvl w:val="0"/>
          <w:numId w:val="30"/>
        </w:numPr>
        <w:rPr>
          <w:rFonts w:asciiTheme="majorHAnsi" w:eastAsiaTheme="majorEastAsia" w:hAnsiTheme="majorHAnsi" w:cstheme="majorBidi"/>
          <w:b/>
          <w:bCs/>
          <w:color w:val="002060"/>
          <w:szCs w:val="20"/>
        </w:rPr>
      </w:pPr>
      <w:r w:rsidRPr="00A749D0">
        <w:rPr>
          <w:rFonts w:asciiTheme="majorHAnsi" w:eastAsiaTheme="majorEastAsia" w:hAnsiTheme="majorHAnsi" w:cstheme="majorHAnsi"/>
          <w:b/>
          <w:bCs/>
          <w:color w:val="002060"/>
          <w:szCs w:val="20"/>
        </w:rPr>
        <w:t xml:space="preserve">How many jobs are affected by the Peter Principle, where people have been promoted to their own level of incompetence?  </w:t>
      </w:r>
    </w:p>
    <w:p w14:paraId="38EC05DD" w14:textId="77777777" w:rsidR="005720CB" w:rsidRPr="00A749D0" w:rsidRDefault="005720CB" w:rsidP="00F12B64">
      <w:pPr>
        <w:rPr>
          <w:rFonts w:asciiTheme="majorHAnsi" w:eastAsiaTheme="majorEastAsia" w:hAnsiTheme="majorHAnsi" w:cstheme="majorBidi"/>
          <w:b/>
          <w:bCs/>
          <w:color w:val="002060"/>
          <w:szCs w:val="20"/>
        </w:rPr>
      </w:pPr>
    </w:p>
    <w:p w14:paraId="1A7DD213" w14:textId="782AA83D" w:rsidR="00847338" w:rsidRPr="00A749D0" w:rsidRDefault="005720CB" w:rsidP="00F12B64">
      <w:pPr>
        <w:rPr>
          <w:rFonts w:asciiTheme="majorHAnsi" w:eastAsiaTheme="majorEastAsia" w:hAnsiTheme="majorHAnsi" w:cstheme="majorBidi"/>
          <w:b/>
          <w:bCs/>
          <w:color w:val="002060"/>
          <w:szCs w:val="20"/>
        </w:rPr>
      </w:pPr>
      <w:r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>G</w:t>
      </w:r>
      <w:r w:rsidR="00F12B64"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>aps between what</w:t>
      </w:r>
      <w:r w:rsidR="006D1229">
        <w:rPr>
          <w:rFonts w:asciiTheme="majorHAnsi" w:eastAsiaTheme="majorEastAsia" w:hAnsiTheme="majorHAnsi" w:cstheme="majorBidi"/>
          <w:b/>
          <w:bCs/>
          <w:color w:val="002060"/>
          <w:szCs w:val="20"/>
        </w:rPr>
        <w:t xml:space="preserve"> objectives</w:t>
      </w:r>
      <w:r w:rsidR="00F12B64"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 xml:space="preserve"> require</w:t>
      </w:r>
      <w:r w:rsidR="006D1229">
        <w:rPr>
          <w:rFonts w:asciiTheme="majorHAnsi" w:eastAsiaTheme="majorEastAsia" w:hAnsiTheme="majorHAnsi" w:cstheme="majorBidi"/>
          <w:b/>
          <w:bCs/>
          <w:color w:val="002060"/>
          <w:szCs w:val="20"/>
        </w:rPr>
        <w:t xml:space="preserve"> </w:t>
      </w:r>
      <w:r w:rsidR="00F12B64"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 xml:space="preserve">and </w:t>
      </w:r>
      <w:r w:rsidR="006D1229">
        <w:rPr>
          <w:rFonts w:asciiTheme="majorHAnsi" w:eastAsiaTheme="majorEastAsia" w:hAnsiTheme="majorHAnsi" w:cstheme="majorBidi"/>
          <w:b/>
          <w:bCs/>
          <w:color w:val="002060"/>
          <w:szCs w:val="20"/>
        </w:rPr>
        <w:t xml:space="preserve">talent’s </w:t>
      </w:r>
      <w:r w:rsidR="00F12B64"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>ability to deliver</w:t>
      </w:r>
      <w:r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 xml:space="preserve"> cause </w:t>
      </w:r>
      <w:r w:rsidR="006D1229">
        <w:rPr>
          <w:rFonts w:asciiTheme="majorHAnsi" w:eastAsiaTheme="majorEastAsia" w:hAnsiTheme="majorHAnsi" w:cstheme="majorBidi"/>
          <w:b/>
          <w:bCs/>
          <w:color w:val="002060"/>
          <w:szCs w:val="20"/>
        </w:rPr>
        <w:t>discouragement</w:t>
      </w:r>
      <w:r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 xml:space="preserve"> which </w:t>
      </w:r>
      <w:r w:rsidR="006D1229">
        <w:rPr>
          <w:rFonts w:asciiTheme="majorHAnsi" w:eastAsiaTheme="majorEastAsia" w:hAnsiTheme="majorHAnsi" w:cstheme="majorBidi"/>
          <w:b/>
          <w:bCs/>
          <w:color w:val="002060"/>
          <w:szCs w:val="20"/>
        </w:rPr>
        <w:t>drives</w:t>
      </w:r>
      <w:r w:rsidR="00F12B64"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 xml:space="preserve"> detachment—the root cause of many B &amp; C graded </w:t>
      </w:r>
      <w:r w:rsidR="00C426C1"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>players</w:t>
      </w:r>
      <w:r w:rsidR="00F12B64"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>.</w:t>
      </w:r>
      <w:r w:rsidRPr="00A749D0">
        <w:rPr>
          <w:rFonts w:asciiTheme="majorHAnsi" w:eastAsiaTheme="majorEastAsia" w:hAnsiTheme="majorHAnsi" w:cstheme="majorBidi"/>
          <w:b/>
          <w:bCs/>
          <w:color w:val="002060"/>
          <w:szCs w:val="20"/>
        </w:rPr>
        <w:t xml:space="preserve">  When people detach they become disengaged, their performance degrades and their attitude affects co-workers.  Talent fit drives engagement, which drives performance.</w:t>
      </w:r>
    </w:p>
    <w:p w14:paraId="7645C9A6" w14:textId="77777777" w:rsidR="00F12B64" w:rsidRDefault="00F12B64" w:rsidP="00F12B64">
      <w:pPr>
        <w:rPr>
          <w:rFonts w:asciiTheme="majorHAnsi" w:eastAsiaTheme="majorEastAsia" w:hAnsiTheme="majorHAnsi" w:cstheme="majorHAnsi"/>
          <w:b/>
          <w:bCs/>
          <w:szCs w:val="20"/>
        </w:rPr>
      </w:pPr>
    </w:p>
    <w:p w14:paraId="0D90EE12" w14:textId="0772F6C5" w:rsidR="00564552" w:rsidRPr="00A749D0" w:rsidRDefault="00A749D0" w:rsidP="00F12B64">
      <w:pPr>
        <w:rPr>
          <w:rFonts w:asciiTheme="majorHAnsi" w:eastAsiaTheme="majorEastAsia" w:hAnsiTheme="majorHAnsi" w:cstheme="majorHAnsi"/>
          <w:bCs/>
          <w:szCs w:val="20"/>
        </w:rPr>
      </w:pPr>
      <w:r w:rsidRPr="00A749D0">
        <w:rPr>
          <w:rFonts w:asciiTheme="majorHAnsi" w:eastAsiaTheme="majorEastAsia" w:hAnsiTheme="majorHAnsi" w:cstheme="majorHAnsi"/>
          <w:b/>
          <w:bCs/>
          <w:color w:val="002060"/>
          <w:szCs w:val="20"/>
        </w:rPr>
        <w:t>Example:</w:t>
      </w:r>
      <w:r w:rsidRPr="00A749D0">
        <w:rPr>
          <w:rFonts w:asciiTheme="majorHAnsi" w:eastAsiaTheme="majorEastAsia" w:hAnsiTheme="majorHAnsi" w:cstheme="majorHAnsi"/>
          <w:bCs/>
          <w:color w:val="002060"/>
          <w:szCs w:val="20"/>
        </w:rPr>
        <w:t xml:space="preserve"> </w:t>
      </w:r>
      <w:r w:rsidR="00AD4151" w:rsidRPr="00A749D0">
        <w:rPr>
          <w:rFonts w:asciiTheme="majorHAnsi" w:eastAsiaTheme="majorEastAsia" w:hAnsiTheme="majorHAnsi" w:cstheme="majorHAnsi"/>
          <w:bCs/>
          <w:szCs w:val="20"/>
        </w:rPr>
        <w:t xml:space="preserve">The president of a major industrial gas </w:t>
      </w:r>
      <w:r w:rsidR="00C426C1" w:rsidRPr="00A749D0">
        <w:rPr>
          <w:rFonts w:asciiTheme="majorHAnsi" w:eastAsiaTheme="majorEastAsia" w:hAnsiTheme="majorHAnsi" w:cstheme="majorHAnsi"/>
          <w:bCs/>
          <w:szCs w:val="20"/>
        </w:rPr>
        <w:t xml:space="preserve">manufacturer </w:t>
      </w:r>
      <w:r w:rsidR="00AD4151" w:rsidRPr="00A749D0">
        <w:rPr>
          <w:rFonts w:asciiTheme="majorHAnsi" w:eastAsiaTheme="majorEastAsia" w:hAnsiTheme="majorHAnsi" w:cstheme="majorHAnsi"/>
          <w:bCs/>
          <w:szCs w:val="20"/>
        </w:rPr>
        <w:t xml:space="preserve"> couldn’t understand why identical plants produced different </w:t>
      </w:r>
      <w:r w:rsidR="006D1229">
        <w:rPr>
          <w:rFonts w:asciiTheme="majorHAnsi" w:eastAsiaTheme="majorEastAsia" w:hAnsiTheme="majorHAnsi" w:cstheme="majorHAnsi"/>
          <w:bCs/>
          <w:szCs w:val="20"/>
        </w:rPr>
        <w:t>product volumes</w:t>
      </w:r>
      <w:r w:rsidR="00AD4151" w:rsidRPr="00A749D0">
        <w:rPr>
          <w:rFonts w:asciiTheme="majorHAnsi" w:eastAsiaTheme="majorEastAsia" w:hAnsiTheme="majorHAnsi" w:cstheme="majorHAnsi"/>
          <w:bCs/>
          <w:szCs w:val="20"/>
        </w:rPr>
        <w:t xml:space="preserve">.  It turned out that some plant managers </w:t>
      </w:r>
      <w:r w:rsidR="00AD4151" w:rsidRPr="00A749D0">
        <w:rPr>
          <w:rFonts w:asciiTheme="majorHAnsi" w:eastAsiaTheme="majorEastAsia" w:hAnsiTheme="majorHAnsi" w:cstheme="majorHAnsi"/>
          <w:bCs/>
          <w:i/>
          <w:szCs w:val="20"/>
        </w:rPr>
        <w:t>pushed</w:t>
      </w:r>
      <w:r w:rsidR="00AD4151" w:rsidRPr="00A749D0">
        <w:rPr>
          <w:rFonts w:asciiTheme="majorHAnsi" w:eastAsiaTheme="majorEastAsia" w:hAnsiTheme="majorHAnsi" w:cstheme="majorHAnsi"/>
          <w:bCs/>
          <w:szCs w:val="20"/>
        </w:rPr>
        <w:t xml:space="preserve"> production.  Others </w:t>
      </w:r>
      <w:r w:rsidR="006D1229">
        <w:rPr>
          <w:rFonts w:asciiTheme="majorHAnsi" w:eastAsiaTheme="majorEastAsia" w:hAnsiTheme="majorHAnsi" w:cstheme="majorHAnsi"/>
          <w:bCs/>
          <w:szCs w:val="20"/>
        </w:rPr>
        <w:t xml:space="preserve">were </w:t>
      </w:r>
      <w:r w:rsidR="00B22157">
        <w:rPr>
          <w:rFonts w:asciiTheme="majorHAnsi" w:eastAsiaTheme="majorEastAsia" w:hAnsiTheme="majorHAnsi" w:cstheme="majorHAnsi"/>
          <w:bCs/>
          <w:szCs w:val="20"/>
        </w:rPr>
        <w:t>more guarded</w:t>
      </w:r>
      <w:r w:rsidR="008D013F" w:rsidRPr="00A749D0">
        <w:rPr>
          <w:rFonts w:asciiTheme="majorHAnsi" w:eastAsiaTheme="majorEastAsia" w:hAnsiTheme="majorHAnsi" w:cstheme="majorHAnsi"/>
          <w:bCs/>
          <w:szCs w:val="20"/>
        </w:rPr>
        <w:t xml:space="preserve"> </w:t>
      </w:r>
      <w:r w:rsidR="00AD4151" w:rsidRPr="00A749D0">
        <w:rPr>
          <w:rFonts w:asciiTheme="majorHAnsi" w:eastAsiaTheme="majorEastAsia" w:hAnsiTheme="majorHAnsi" w:cstheme="majorHAnsi"/>
          <w:bCs/>
          <w:szCs w:val="20"/>
        </w:rPr>
        <w:t xml:space="preserve">and </w:t>
      </w:r>
      <w:r w:rsidR="00EA111F" w:rsidRPr="00A749D0">
        <w:rPr>
          <w:rFonts w:asciiTheme="majorHAnsi" w:eastAsiaTheme="majorEastAsia" w:hAnsiTheme="majorHAnsi" w:cstheme="majorHAnsi"/>
          <w:bCs/>
          <w:szCs w:val="20"/>
        </w:rPr>
        <w:t xml:space="preserve">watched </w:t>
      </w:r>
      <w:r w:rsidR="00AD4151" w:rsidRPr="00A749D0">
        <w:rPr>
          <w:rFonts w:asciiTheme="majorHAnsi" w:eastAsiaTheme="majorEastAsia" w:hAnsiTheme="majorHAnsi" w:cstheme="majorHAnsi"/>
          <w:bCs/>
          <w:szCs w:val="20"/>
        </w:rPr>
        <w:t>productio</w:t>
      </w:r>
      <w:r w:rsidR="006D1229">
        <w:rPr>
          <w:rFonts w:asciiTheme="majorHAnsi" w:eastAsiaTheme="majorEastAsia" w:hAnsiTheme="majorHAnsi" w:cstheme="majorHAnsi"/>
          <w:bCs/>
          <w:szCs w:val="20"/>
        </w:rPr>
        <w:t>n</w:t>
      </w:r>
      <w:r w:rsidR="00AD4151" w:rsidRPr="00A749D0">
        <w:rPr>
          <w:rFonts w:asciiTheme="majorHAnsi" w:eastAsiaTheme="majorEastAsia" w:hAnsiTheme="majorHAnsi" w:cstheme="majorHAnsi"/>
          <w:bCs/>
          <w:szCs w:val="20"/>
        </w:rPr>
        <w:t xml:space="preserve">.  </w:t>
      </w:r>
      <w:r w:rsidR="008D013F" w:rsidRPr="00A749D0">
        <w:rPr>
          <w:rFonts w:asciiTheme="majorHAnsi" w:eastAsiaTheme="majorEastAsia" w:hAnsiTheme="majorHAnsi" w:cstheme="majorHAnsi"/>
          <w:bCs/>
          <w:szCs w:val="20"/>
        </w:rPr>
        <w:t xml:space="preserve">Plants with “Push” managers produced significantly more product than those with </w:t>
      </w:r>
      <w:r w:rsidR="00AD4151" w:rsidRPr="00A749D0">
        <w:rPr>
          <w:rFonts w:asciiTheme="majorHAnsi" w:eastAsiaTheme="majorEastAsia" w:hAnsiTheme="majorHAnsi" w:cstheme="majorHAnsi"/>
          <w:bCs/>
          <w:szCs w:val="20"/>
        </w:rPr>
        <w:t>‘Watch’ managers</w:t>
      </w:r>
      <w:r w:rsidR="008D013F" w:rsidRPr="00A749D0">
        <w:rPr>
          <w:rFonts w:asciiTheme="majorHAnsi" w:eastAsiaTheme="majorEastAsia" w:hAnsiTheme="majorHAnsi" w:cstheme="majorHAnsi"/>
          <w:bCs/>
          <w:szCs w:val="20"/>
        </w:rPr>
        <w:t xml:space="preserve">.  ‘Push’ managers </w:t>
      </w:r>
      <w:r w:rsidR="00EA111F" w:rsidRPr="00A749D0">
        <w:rPr>
          <w:rFonts w:asciiTheme="majorHAnsi" w:eastAsiaTheme="majorEastAsia" w:hAnsiTheme="majorHAnsi" w:cstheme="majorHAnsi"/>
          <w:bCs/>
          <w:szCs w:val="20"/>
        </w:rPr>
        <w:t xml:space="preserve">matched </w:t>
      </w:r>
      <w:r w:rsidR="00B22157">
        <w:rPr>
          <w:rFonts w:asciiTheme="majorHAnsi" w:eastAsiaTheme="majorEastAsia" w:hAnsiTheme="majorHAnsi" w:cstheme="majorHAnsi"/>
          <w:bCs/>
          <w:szCs w:val="20"/>
        </w:rPr>
        <w:t>P</w:t>
      </w:r>
      <w:r w:rsidR="00EA111F" w:rsidRPr="00A749D0">
        <w:rPr>
          <w:rFonts w:asciiTheme="majorHAnsi" w:eastAsiaTheme="majorEastAsia" w:hAnsiTheme="majorHAnsi" w:cstheme="majorHAnsi"/>
          <w:bCs/>
          <w:szCs w:val="20"/>
        </w:rPr>
        <w:t xml:space="preserve">lant </w:t>
      </w:r>
      <w:r w:rsidR="00B22157">
        <w:rPr>
          <w:rFonts w:asciiTheme="majorHAnsi" w:eastAsiaTheme="majorEastAsia" w:hAnsiTheme="majorHAnsi" w:cstheme="majorHAnsi"/>
          <w:bCs/>
          <w:szCs w:val="20"/>
        </w:rPr>
        <w:t>M</w:t>
      </w:r>
      <w:r w:rsidR="00EA111F" w:rsidRPr="00A749D0">
        <w:rPr>
          <w:rFonts w:asciiTheme="majorHAnsi" w:eastAsiaTheme="majorEastAsia" w:hAnsiTheme="majorHAnsi" w:cstheme="majorHAnsi"/>
          <w:bCs/>
          <w:szCs w:val="20"/>
        </w:rPr>
        <w:t xml:space="preserve">anager </w:t>
      </w:r>
      <w:r w:rsidR="006D1229">
        <w:rPr>
          <w:rFonts w:asciiTheme="majorHAnsi" w:eastAsiaTheme="majorEastAsia" w:hAnsiTheme="majorHAnsi" w:cstheme="majorHAnsi"/>
          <w:bCs/>
          <w:szCs w:val="20"/>
        </w:rPr>
        <w:t xml:space="preserve">job </w:t>
      </w:r>
      <w:r w:rsidR="00EA111F" w:rsidRPr="00A749D0">
        <w:rPr>
          <w:rFonts w:asciiTheme="majorHAnsi" w:eastAsiaTheme="majorEastAsia" w:hAnsiTheme="majorHAnsi" w:cstheme="majorHAnsi"/>
          <w:bCs/>
          <w:szCs w:val="20"/>
        </w:rPr>
        <w:t>talent requirements</w:t>
      </w:r>
      <w:r w:rsidR="008D013F" w:rsidRPr="00A749D0">
        <w:rPr>
          <w:rFonts w:asciiTheme="majorHAnsi" w:eastAsiaTheme="majorEastAsia" w:hAnsiTheme="majorHAnsi" w:cstheme="majorHAnsi"/>
          <w:bCs/>
          <w:szCs w:val="20"/>
        </w:rPr>
        <w:t>, ‘Watch’ managers did not.</w:t>
      </w:r>
      <w:r w:rsidR="00EA111F" w:rsidRPr="00A749D0">
        <w:rPr>
          <w:rFonts w:asciiTheme="majorHAnsi" w:eastAsiaTheme="majorEastAsia" w:hAnsiTheme="majorHAnsi" w:cstheme="majorHAnsi"/>
          <w:bCs/>
          <w:szCs w:val="20"/>
        </w:rPr>
        <w:t xml:space="preserve">  They had gaps.  </w:t>
      </w:r>
      <w:r w:rsidR="006D1229">
        <w:rPr>
          <w:rFonts w:asciiTheme="majorHAnsi" w:eastAsiaTheme="majorEastAsia" w:hAnsiTheme="majorHAnsi" w:cstheme="majorHAnsi"/>
          <w:bCs/>
          <w:szCs w:val="20"/>
        </w:rPr>
        <w:t>Job requirements were</w:t>
      </w:r>
      <w:r w:rsidR="00EA111F" w:rsidRPr="00A749D0">
        <w:rPr>
          <w:rFonts w:asciiTheme="majorHAnsi" w:eastAsiaTheme="majorEastAsia" w:hAnsiTheme="majorHAnsi" w:cstheme="majorHAnsi"/>
          <w:bCs/>
          <w:szCs w:val="20"/>
        </w:rPr>
        <w:t xml:space="preserve"> </w:t>
      </w:r>
      <w:r w:rsidR="006D1229">
        <w:rPr>
          <w:rFonts w:asciiTheme="majorHAnsi" w:eastAsiaTheme="majorEastAsia" w:hAnsiTheme="majorHAnsi" w:cstheme="majorHAnsi"/>
          <w:bCs/>
          <w:szCs w:val="20"/>
        </w:rPr>
        <w:t>higher than their capability</w:t>
      </w:r>
      <w:r w:rsidR="00C426C1" w:rsidRPr="00A749D0">
        <w:rPr>
          <w:rFonts w:asciiTheme="majorHAnsi" w:eastAsiaTheme="majorEastAsia" w:hAnsiTheme="majorHAnsi" w:cstheme="majorHAnsi"/>
          <w:bCs/>
          <w:szCs w:val="20"/>
        </w:rPr>
        <w:t>,</w:t>
      </w:r>
      <w:r w:rsidR="00EA111F" w:rsidRPr="00A749D0">
        <w:rPr>
          <w:rFonts w:asciiTheme="majorHAnsi" w:eastAsiaTheme="majorEastAsia" w:hAnsiTheme="majorHAnsi" w:cstheme="majorHAnsi"/>
          <w:bCs/>
          <w:szCs w:val="20"/>
        </w:rPr>
        <w:t xml:space="preserve"> so they operated cautiously.</w:t>
      </w:r>
      <w:r w:rsidR="006D1229">
        <w:rPr>
          <w:rFonts w:asciiTheme="majorHAnsi" w:eastAsiaTheme="majorEastAsia" w:hAnsiTheme="majorHAnsi" w:cstheme="majorHAnsi"/>
          <w:bCs/>
          <w:szCs w:val="20"/>
        </w:rPr>
        <w:t xml:space="preserve">  For basically the same cost, plants produced 10% more product</w:t>
      </w:r>
      <w:r w:rsidR="00B22157">
        <w:rPr>
          <w:rFonts w:asciiTheme="majorHAnsi" w:eastAsiaTheme="majorEastAsia" w:hAnsiTheme="majorHAnsi" w:cstheme="majorHAnsi"/>
          <w:bCs/>
          <w:szCs w:val="20"/>
        </w:rPr>
        <w:t>,</w:t>
      </w:r>
      <w:r w:rsidR="006D1229">
        <w:rPr>
          <w:rFonts w:asciiTheme="majorHAnsi" w:eastAsiaTheme="majorEastAsia" w:hAnsiTheme="majorHAnsi" w:cstheme="majorHAnsi"/>
          <w:bCs/>
          <w:szCs w:val="20"/>
        </w:rPr>
        <w:t xml:space="preserve"> after switching to ‘Push’ managers.  </w:t>
      </w:r>
      <w:r w:rsidR="00B22157">
        <w:rPr>
          <w:rFonts w:asciiTheme="majorHAnsi" w:eastAsiaTheme="majorEastAsia" w:hAnsiTheme="majorHAnsi" w:cstheme="majorHAnsi"/>
          <w:bCs/>
          <w:szCs w:val="20"/>
        </w:rPr>
        <w:t>ROI for this project was astronomical.</w:t>
      </w:r>
    </w:p>
    <w:p w14:paraId="016D2305" w14:textId="77777777" w:rsidR="008655C4" w:rsidRPr="009C601D" w:rsidRDefault="008655C4" w:rsidP="009C601D">
      <w:pPr>
        <w:rPr>
          <w:rFonts w:asciiTheme="majorHAnsi" w:hAnsiTheme="majorHAnsi" w:cstheme="majorHAnsi"/>
        </w:rPr>
      </w:pPr>
    </w:p>
    <w:p w14:paraId="3530D8CD" w14:textId="558F0DF1" w:rsidR="009B0529" w:rsidRPr="006D665D" w:rsidRDefault="00C426C1" w:rsidP="00C426C1">
      <w:pPr>
        <w:spacing w:before="120" w:after="120" w:line="240" w:lineRule="atLeast"/>
        <w:outlineLvl w:val="1"/>
        <w:rPr>
          <w:rFonts w:asciiTheme="majorHAnsi" w:eastAsia="Times New Roman" w:hAnsiTheme="majorHAnsi" w:cstheme="minorHAnsi"/>
          <w:spacing w:val="-4"/>
          <w:szCs w:val="20"/>
        </w:rPr>
      </w:pPr>
      <w:r w:rsidRPr="00C426C1">
        <w:rPr>
          <w:rFonts w:asciiTheme="majorHAnsi" w:eastAsiaTheme="majorEastAsia" w:hAnsiTheme="majorHAnsi" w:cstheme="majorHAnsi"/>
          <w:b/>
          <w:bCs/>
          <w:i/>
          <w:color w:val="C00000"/>
          <w:sz w:val="24"/>
          <w:szCs w:val="24"/>
        </w:rPr>
        <w:t xml:space="preserve">How?  </w:t>
      </w:r>
      <w:r w:rsidR="00A749D0">
        <w:rPr>
          <w:rFonts w:asciiTheme="majorHAnsi" w:eastAsiaTheme="majorEastAsia" w:hAnsiTheme="majorHAnsi" w:cstheme="majorHAnsi"/>
          <w:b/>
          <w:bCs/>
          <w:i/>
          <w:color w:val="C00000"/>
          <w:sz w:val="24"/>
          <w:szCs w:val="24"/>
        </w:rPr>
        <w:t>V</w:t>
      </w:r>
      <w:r w:rsidRPr="00C426C1">
        <w:rPr>
          <w:rFonts w:asciiTheme="majorHAnsi" w:eastAsiaTheme="majorEastAsia" w:hAnsiTheme="majorHAnsi" w:cstheme="majorHAnsi"/>
          <w:b/>
          <w:bCs/>
          <w:i/>
          <w:color w:val="C00000"/>
          <w:sz w:val="24"/>
          <w:szCs w:val="24"/>
        </w:rPr>
        <w:t>ia in3’s system which ensures people:</w:t>
      </w:r>
    </w:p>
    <w:p w14:paraId="5892100B" w14:textId="77777777" w:rsidR="002B053B" w:rsidRPr="003566CB" w:rsidRDefault="002B053B" w:rsidP="002B053B">
      <w:pPr>
        <w:spacing w:line="240" w:lineRule="atLeast"/>
        <w:ind w:left="360"/>
        <w:rPr>
          <w:rFonts w:asciiTheme="majorHAnsi" w:eastAsia="Times New Roman" w:hAnsiTheme="majorHAnsi" w:cstheme="minorHAnsi"/>
        </w:rPr>
      </w:pPr>
      <w:r w:rsidRPr="003566CB">
        <w:rPr>
          <w:rFonts w:asciiTheme="majorHAnsi" w:eastAsia="Times New Roman" w:hAnsiTheme="majorHAnsi" w:cstheme="minorHAnsi"/>
          <w:b/>
          <w:bCs/>
        </w:rPr>
        <w:t>Ar</w:t>
      </w:r>
      <w:r w:rsidRPr="001B3FC0">
        <w:rPr>
          <w:rFonts w:asciiTheme="majorHAnsi" w:eastAsia="Times New Roman" w:hAnsiTheme="majorHAnsi" w:cstheme="minorHAnsi"/>
          <w:b/>
          <w:bCs/>
          <w:color w:val="002060"/>
        </w:rPr>
        <w:t>e Capable:</w:t>
      </w:r>
    </w:p>
    <w:p w14:paraId="767E5839" w14:textId="77777777" w:rsidR="002B053B" w:rsidRPr="00FE477B" w:rsidRDefault="002B053B" w:rsidP="002B053B">
      <w:pPr>
        <w:pStyle w:val="ListParagraph"/>
        <w:numPr>
          <w:ilvl w:val="0"/>
          <w:numId w:val="14"/>
        </w:numPr>
        <w:spacing w:line="240" w:lineRule="atLeast"/>
        <w:ind w:left="1080"/>
        <w:rPr>
          <w:rFonts w:asciiTheme="majorHAnsi" w:eastAsia="Times New Roman" w:hAnsiTheme="majorHAnsi" w:cstheme="minorHAnsi"/>
        </w:rPr>
      </w:pPr>
      <w:r w:rsidRPr="00FE477B">
        <w:rPr>
          <w:rFonts w:asciiTheme="majorHAnsi" w:eastAsia="Times New Roman" w:hAnsiTheme="majorHAnsi" w:cstheme="minorHAnsi"/>
        </w:rPr>
        <w:t>sets org</w:t>
      </w:r>
      <w:r>
        <w:rPr>
          <w:rFonts w:asciiTheme="majorHAnsi" w:eastAsia="Times New Roman" w:hAnsiTheme="majorHAnsi" w:cstheme="minorHAnsi"/>
        </w:rPr>
        <w:t>anization</w:t>
      </w:r>
      <w:r w:rsidRPr="00FE477B">
        <w:rPr>
          <w:rFonts w:asciiTheme="majorHAnsi" w:eastAsia="Times New Roman" w:hAnsiTheme="majorHAnsi" w:cstheme="minorHAnsi"/>
        </w:rPr>
        <w:t xml:space="preserve"> and job capability standards</w:t>
      </w:r>
    </w:p>
    <w:p w14:paraId="680B87ED" w14:textId="77777777" w:rsidR="002B053B" w:rsidRPr="00FE477B" w:rsidRDefault="002B053B" w:rsidP="002B053B">
      <w:pPr>
        <w:pStyle w:val="ListParagraph"/>
        <w:numPr>
          <w:ilvl w:val="0"/>
          <w:numId w:val="14"/>
        </w:numPr>
        <w:spacing w:line="240" w:lineRule="atLeast"/>
        <w:ind w:left="1080"/>
        <w:rPr>
          <w:rFonts w:asciiTheme="majorHAnsi" w:eastAsia="Times New Roman" w:hAnsiTheme="majorHAnsi" w:cstheme="minorHAnsi"/>
        </w:rPr>
      </w:pPr>
      <w:r w:rsidRPr="00FE477B">
        <w:rPr>
          <w:rFonts w:asciiTheme="majorHAnsi" w:eastAsia="Times New Roman" w:hAnsiTheme="majorHAnsi" w:cstheme="minorHAnsi"/>
        </w:rPr>
        <w:t>provides software to identify talent gaps, generate structured behavioral interview guides to identify job candidate talent depth, and set training goals</w:t>
      </w:r>
      <w:r>
        <w:rPr>
          <w:rFonts w:asciiTheme="majorHAnsi" w:eastAsia="Times New Roman" w:hAnsiTheme="majorHAnsi" w:cstheme="minorHAnsi"/>
        </w:rPr>
        <w:t xml:space="preserve"> to close gaps</w:t>
      </w:r>
    </w:p>
    <w:p w14:paraId="1D6A8DCE" w14:textId="54913814" w:rsidR="002B053B" w:rsidRPr="00FE477B" w:rsidRDefault="00B22157" w:rsidP="002B053B">
      <w:pPr>
        <w:pStyle w:val="ListParagraph"/>
        <w:numPr>
          <w:ilvl w:val="0"/>
          <w:numId w:val="14"/>
        </w:numPr>
        <w:spacing w:line="240" w:lineRule="atLeast"/>
        <w:ind w:left="1080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automates</w:t>
      </w:r>
      <w:r w:rsidR="002B053B" w:rsidRPr="00FE477B">
        <w:rPr>
          <w:rFonts w:asciiTheme="majorHAnsi" w:eastAsia="Times New Roman" w:hAnsiTheme="majorHAnsi" w:cstheme="minorHAnsi"/>
        </w:rPr>
        <w:t xml:space="preserve"> capability at a macro, not granular, level </w:t>
      </w:r>
      <w:r>
        <w:rPr>
          <w:rFonts w:asciiTheme="majorHAnsi" w:eastAsia="Times New Roman" w:hAnsiTheme="majorHAnsi" w:cstheme="minorHAnsi"/>
        </w:rPr>
        <w:t>for better decision making.</w:t>
      </w:r>
    </w:p>
    <w:p w14:paraId="676D07DD" w14:textId="12A267F5" w:rsidR="009B0529" w:rsidRDefault="009B0529" w:rsidP="009B0529">
      <w:p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spacing w:val="-4"/>
          <w:sz w:val="24"/>
          <w:szCs w:val="24"/>
        </w:rPr>
      </w:pPr>
    </w:p>
    <w:p w14:paraId="253E667A" w14:textId="2F4D1F08" w:rsidR="00C426C1" w:rsidRPr="00C426C1" w:rsidRDefault="00C426C1" w:rsidP="00C426C1">
      <w:pPr>
        <w:spacing w:after="120" w:line="240" w:lineRule="atLeast"/>
        <w:outlineLvl w:val="1"/>
        <w:rPr>
          <w:rFonts w:asciiTheme="majorHAnsi" w:eastAsia="Times New Roman" w:hAnsiTheme="majorHAnsi" w:cstheme="minorHAnsi"/>
          <w:b/>
          <w:bCs/>
          <w:i/>
          <w:color w:val="C00000"/>
          <w:spacing w:val="-4"/>
          <w:sz w:val="24"/>
          <w:szCs w:val="24"/>
        </w:rPr>
      </w:pPr>
      <w:r w:rsidRPr="00C426C1">
        <w:rPr>
          <w:rFonts w:asciiTheme="majorHAnsi" w:eastAsia="Times New Roman" w:hAnsiTheme="majorHAnsi" w:cstheme="minorHAnsi"/>
          <w:b/>
          <w:bCs/>
          <w:i/>
          <w:color w:val="C00000"/>
          <w:spacing w:val="-4"/>
          <w:sz w:val="24"/>
          <w:szCs w:val="24"/>
        </w:rPr>
        <w:t>What?</w:t>
      </w:r>
    </w:p>
    <w:p w14:paraId="43AB2368" w14:textId="140BD6DC" w:rsidR="004B12E6" w:rsidRPr="004B12E6" w:rsidRDefault="004B12E6" w:rsidP="004B12E6">
      <w:p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</w:pPr>
      <w:r w:rsidRPr="004B12E6"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  <w:t>Problems We Solve</w:t>
      </w:r>
    </w:p>
    <w:p w14:paraId="177A171D" w14:textId="77777777" w:rsidR="004B12E6" w:rsidRPr="004B12E6" w:rsidRDefault="004B12E6" w:rsidP="004B12E6">
      <w:pPr>
        <w:numPr>
          <w:ilvl w:val="0"/>
          <w:numId w:val="25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</w:pPr>
      <w:r w:rsidRPr="004B12E6"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  <w:t>Sales</w:t>
      </w:r>
    </w:p>
    <w:p w14:paraId="41D56E34" w14:textId="77777777" w:rsidR="004B12E6" w:rsidRPr="004B12E6" w:rsidRDefault="004B12E6" w:rsidP="004B12E6">
      <w:pPr>
        <w:numPr>
          <w:ilvl w:val="0"/>
          <w:numId w:val="25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</w:pPr>
      <w:r w:rsidRPr="004B12E6"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  <w:t>Turnover</w:t>
      </w:r>
    </w:p>
    <w:p w14:paraId="33F1A359" w14:textId="77777777" w:rsidR="004B12E6" w:rsidRPr="004B12E6" w:rsidRDefault="004B12E6" w:rsidP="004B12E6">
      <w:pPr>
        <w:numPr>
          <w:ilvl w:val="0"/>
          <w:numId w:val="25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</w:pPr>
      <w:r w:rsidRPr="00A5351D">
        <w:rPr>
          <w:rFonts w:asciiTheme="majorHAnsi" w:eastAsia="Times New Roman" w:hAnsiTheme="majorHAnsi" w:cstheme="minorHAnsi"/>
          <w:b/>
          <w:bCs/>
          <w:i/>
          <w:color w:val="002060"/>
          <w:spacing w:val="-4"/>
          <w:sz w:val="24"/>
          <w:szCs w:val="24"/>
          <w:u w:val="single"/>
        </w:rPr>
        <w:t>Performance</w:t>
      </w:r>
    </w:p>
    <w:p w14:paraId="58145ABB" w14:textId="77777777" w:rsidR="004B12E6" w:rsidRPr="004B12E6" w:rsidRDefault="004B12E6" w:rsidP="004B12E6">
      <w:pPr>
        <w:numPr>
          <w:ilvl w:val="0"/>
          <w:numId w:val="25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</w:pPr>
      <w:r w:rsidRPr="004B12E6"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  <w:t>Selection</w:t>
      </w:r>
    </w:p>
    <w:p w14:paraId="04B63287" w14:textId="5CBD0902" w:rsidR="00C426C1" w:rsidRPr="00C426C1" w:rsidRDefault="00C426C1" w:rsidP="00C426C1">
      <w:pPr>
        <w:pStyle w:val="ListParagraph"/>
        <w:numPr>
          <w:ilvl w:val="0"/>
          <w:numId w:val="25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</w:pPr>
      <w:r w:rsidRPr="00C426C1"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  <w:t xml:space="preserve">Change: </w:t>
      </w:r>
      <w:r w:rsidRPr="00C426C1">
        <w:rPr>
          <w:rFonts w:asciiTheme="majorHAnsi" w:eastAsia="Times New Roman" w:hAnsiTheme="majorHAnsi" w:cstheme="minorHAnsi"/>
          <w:b/>
          <w:bCs/>
          <w:color w:val="002060"/>
          <w:spacing w:val="-4"/>
          <w:szCs w:val="20"/>
        </w:rPr>
        <w:t xml:space="preserve"> (Initiatives,  Integration, Brand Experience, Transformation)</w:t>
      </w:r>
    </w:p>
    <w:p w14:paraId="224490D7" w14:textId="77777777" w:rsidR="00C426C1" w:rsidRDefault="00C426C1" w:rsidP="00C426C1">
      <w:pPr>
        <w:pStyle w:val="ListParagraph"/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</w:pPr>
    </w:p>
    <w:p w14:paraId="74F59DCC" w14:textId="66674164" w:rsidR="004B12E6" w:rsidRPr="00C426C1" w:rsidRDefault="004B12E6" w:rsidP="00C426C1">
      <w:p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</w:pPr>
      <w:r w:rsidRPr="00C426C1"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  <w:t>Projects We Do</w:t>
      </w:r>
    </w:p>
    <w:p w14:paraId="0DB3965F" w14:textId="77777777" w:rsidR="004B12E6" w:rsidRPr="004B12E6" w:rsidRDefault="004B12E6" w:rsidP="004B12E6">
      <w:pPr>
        <w:numPr>
          <w:ilvl w:val="0"/>
          <w:numId w:val="27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</w:pPr>
      <w:r w:rsidRPr="004B12E6"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  <w:t>Culture Change</w:t>
      </w:r>
    </w:p>
    <w:p w14:paraId="3D9C6658" w14:textId="77777777" w:rsidR="004B12E6" w:rsidRPr="00F12B64" w:rsidRDefault="004B12E6" w:rsidP="004B12E6">
      <w:pPr>
        <w:numPr>
          <w:ilvl w:val="0"/>
          <w:numId w:val="27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</w:pPr>
      <w:r w:rsidRPr="00F12B64">
        <w:rPr>
          <w:rFonts w:asciiTheme="majorHAnsi" w:eastAsia="Times New Roman" w:hAnsiTheme="majorHAnsi" w:cstheme="minorHAnsi"/>
          <w:b/>
          <w:bCs/>
          <w:color w:val="002060"/>
          <w:spacing w:val="-4"/>
          <w:sz w:val="24"/>
          <w:szCs w:val="24"/>
        </w:rPr>
        <w:t>Job Design</w:t>
      </w:r>
    </w:p>
    <w:p w14:paraId="340F21C6" w14:textId="77777777" w:rsidR="004B12E6" w:rsidRPr="00F12B64" w:rsidRDefault="004B12E6" w:rsidP="004B12E6">
      <w:pPr>
        <w:numPr>
          <w:ilvl w:val="0"/>
          <w:numId w:val="27"/>
        </w:numPr>
        <w:spacing w:line="240" w:lineRule="atLeast"/>
        <w:outlineLvl w:val="1"/>
        <w:rPr>
          <w:rFonts w:asciiTheme="majorHAnsi" w:eastAsia="Times New Roman" w:hAnsiTheme="majorHAnsi" w:cstheme="minorHAnsi"/>
          <w:b/>
          <w:bCs/>
          <w:i/>
          <w:color w:val="002060"/>
          <w:spacing w:val="-4"/>
          <w:sz w:val="24"/>
          <w:szCs w:val="24"/>
          <w:u w:val="single"/>
        </w:rPr>
      </w:pPr>
      <w:r w:rsidRPr="00F12B64">
        <w:rPr>
          <w:rFonts w:asciiTheme="majorHAnsi" w:eastAsia="Times New Roman" w:hAnsiTheme="majorHAnsi" w:cstheme="minorHAnsi"/>
          <w:b/>
          <w:bCs/>
          <w:i/>
          <w:color w:val="002060"/>
          <w:spacing w:val="-4"/>
          <w:sz w:val="24"/>
          <w:szCs w:val="24"/>
          <w:u w:val="single"/>
        </w:rPr>
        <w:t>Talent Requirements</w:t>
      </w:r>
    </w:p>
    <w:p w14:paraId="6D69FE29" w14:textId="25954D53" w:rsidR="00483465" w:rsidRPr="00483465" w:rsidRDefault="00490DA1" w:rsidP="00483465">
      <w:pPr>
        <w:pStyle w:val="ListParagraph"/>
        <w:numPr>
          <w:ilvl w:val="0"/>
          <w:numId w:val="27"/>
        </w:numPr>
        <w:spacing w:line="0" w:lineRule="atLeast"/>
        <w:rPr>
          <w:rFonts w:asciiTheme="majorHAnsi" w:hAnsiTheme="majorHAnsi"/>
          <w:b/>
          <w:color w:val="002060"/>
          <w:sz w:val="24"/>
          <w:szCs w:val="24"/>
        </w:rPr>
      </w:pPr>
      <w:r w:rsidRPr="00490DA1">
        <w:rPr>
          <w:rFonts w:asciiTheme="majorHAnsi" w:hAnsiTheme="majorHAnsi"/>
          <w:b/>
          <w:color w:val="002060"/>
          <w:sz w:val="24"/>
          <w:szCs w:val="24"/>
        </w:rPr>
        <w:t xml:space="preserve">Training: Concepts / Software </w:t>
      </w:r>
    </w:p>
    <w:sectPr w:rsidR="00483465" w:rsidRPr="00483465" w:rsidSect="004B12E6">
      <w:headerReference w:type="first" r:id="rId8"/>
      <w:footerReference w:type="first" r:id="rId9"/>
      <w:type w:val="continuous"/>
      <w:pgSz w:w="12240" w:h="15840"/>
      <w:pgMar w:top="1422" w:right="1080" w:bottom="1440" w:left="1080" w:header="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619C" w14:textId="77777777" w:rsidR="006D1229" w:rsidRDefault="006D1229" w:rsidP="00BD4880">
      <w:r>
        <w:separator/>
      </w:r>
    </w:p>
  </w:endnote>
  <w:endnote w:type="continuationSeparator" w:id="0">
    <w:p w14:paraId="35D79340" w14:textId="77777777" w:rsidR="006D1229" w:rsidRDefault="006D1229" w:rsidP="00BD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E393" w14:textId="3AAD8BB5" w:rsidR="006D1229" w:rsidRPr="00483465" w:rsidRDefault="00CF778A" w:rsidP="00483465">
    <w:pPr>
      <w:pStyle w:val="Footer"/>
      <w:jc w:val="center"/>
    </w:pPr>
    <w:hyperlink r:id="rId1" w:history="1">
      <w:r w:rsidR="006D1229" w:rsidRPr="005D0F0E">
        <w:rPr>
          <w:rStyle w:val="Hyperlink"/>
          <w:color w:val="auto"/>
          <w:sz w:val="16"/>
          <w:szCs w:val="16"/>
        </w:rPr>
        <w:t>in3consulting.com</w:t>
      </w:r>
    </w:hyperlink>
    <w:r w:rsidR="006D1229" w:rsidRPr="005D0F0E">
      <w:rPr>
        <w:sz w:val="16"/>
        <w:szCs w:val="16"/>
      </w:rPr>
      <w:t xml:space="preserve">            </w:t>
    </w:r>
    <w:r w:rsidR="006D1229" w:rsidRPr="009364AD">
      <w:rPr>
        <w:sz w:val="16"/>
        <w:szCs w:val="16"/>
      </w:rPr>
      <w:t>320 N Damen Ave d201, Chicago, IL 60612</w:t>
    </w:r>
    <w:r w:rsidR="006D1229">
      <w:rPr>
        <w:sz w:val="16"/>
        <w:szCs w:val="16"/>
      </w:rPr>
      <w:t xml:space="preserve"> </w:t>
    </w:r>
    <w:r w:rsidR="006D1229" w:rsidRPr="005D0F0E">
      <w:rPr>
        <w:sz w:val="16"/>
        <w:szCs w:val="16"/>
      </w:rPr>
      <w:t xml:space="preserve">            773.467.4574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93141" w14:textId="77777777" w:rsidR="006D1229" w:rsidRDefault="006D1229" w:rsidP="00BD4880">
      <w:r>
        <w:separator/>
      </w:r>
    </w:p>
  </w:footnote>
  <w:footnote w:type="continuationSeparator" w:id="0">
    <w:p w14:paraId="300A795B" w14:textId="77777777" w:rsidR="006D1229" w:rsidRDefault="006D1229" w:rsidP="00BD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FE29" w14:textId="77777777" w:rsidR="006D1229" w:rsidRPr="00555FF7" w:rsidRDefault="006D1229" w:rsidP="00F57BFE">
    <w:pPr>
      <w:pStyle w:val="Footer"/>
      <w:ind w:left="-1080"/>
    </w:pPr>
    <w:r>
      <w:rPr>
        <w:rFonts w:hint="eastAsia"/>
        <w:noProof/>
      </w:rPr>
      <w:drawing>
        <wp:inline distT="0" distB="0" distL="0" distR="0" wp14:anchorId="1BC9366C" wp14:editId="11399D09">
          <wp:extent cx="7772654" cy="121536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3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4" cy="121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904ADE"/>
    <w:multiLevelType w:val="hybridMultilevel"/>
    <w:tmpl w:val="DE7CF400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16F27FF"/>
    <w:multiLevelType w:val="hybridMultilevel"/>
    <w:tmpl w:val="355687DC"/>
    <w:lvl w:ilvl="0" w:tplc="0958E8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73D3"/>
    <w:multiLevelType w:val="hybridMultilevel"/>
    <w:tmpl w:val="5BA4FDDA"/>
    <w:lvl w:ilvl="0" w:tplc="F27CF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E06E5"/>
    <w:multiLevelType w:val="hybridMultilevel"/>
    <w:tmpl w:val="7FB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AD5"/>
    <w:multiLevelType w:val="hybridMultilevel"/>
    <w:tmpl w:val="53624EE8"/>
    <w:lvl w:ilvl="0" w:tplc="7FC64EA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54E58"/>
    <w:multiLevelType w:val="hybridMultilevel"/>
    <w:tmpl w:val="AEBC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86DF7"/>
    <w:multiLevelType w:val="hybridMultilevel"/>
    <w:tmpl w:val="F4260BC0"/>
    <w:lvl w:ilvl="0" w:tplc="4808D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A59A7"/>
    <w:multiLevelType w:val="hybridMultilevel"/>
    <w:tmpl w:val="3EF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448B"/>
    <w:multiLevelType w:val="hybridMultilevel"/>
    <w:tmpl w:val="705868BA"/>
    <w:lvl w:ilvl="0" w:tplc="07B040CC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6034124"/>
    <w:multiLevelType w:val="hybridMultilevel"/>
    <w:tmpl w:val="6B08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7CBC"/>
    <w:multiLevelType w:val="hybridMultilevel"/>
    <w:tmpl w:val="C088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83367"/>
    <w:multiLevelType w:val="hybridMultilevel"/>
    <w:tmpl w:val="6E565C56"/>
    <w:lvl w:ilvl="0" w:tplc="F27CF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276B"/>
    <w:multiLevelType w:val="hybridMultilevel"/>
    <w:tmpl w:val="C494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778A"/>
    <w:multiLevelType w:val="multilevel"/>
    <w:tmpl w:val="56AC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E2D9E"/>
    <w:multiLevelType w:val="hybridMultilevel"/>
    <w:tmpl w:val="A9523480"/>
    <w:lvl w:ilvl="0" w:tplc="4808D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D4807"/>
    <w:multiLevelType w:val="hybridMultilevel"/>
    <w:tmpl w:val="0118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54BC7"/>
    <w:multiLevelType w:val="hybridMultilevel"/>
    <w:tmpl w:val="CCFA5008"/>
    <w:lvl w:ilvl="0" w:tplc="4808D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20C2E"/>
    <w:multiLevelType w:val="hybridMultilevel"/>
    <w:tmpl w:val="BFEA2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1223B1"/>
    <w:multiLevelType w:val="hybridMultilevel"/>
    <w:tmpl w:val="D9042E08"/>
    <w:lvl w:ilvl="0" w:tplc="32E863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F5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0D1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628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C63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20C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2B7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0C4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1A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13380B"/>
    <w:multiLevelType w:val="hybridMultilevel"/>
    <w:tmpl w:val="6DCCB1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44E10"/>
    <w:multiLevelType w:val="hybridMultilevel"/>
    <w:tmpl w:val="C088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456EA"/>
    <w:multiLevelType w:val="hybridMultilevel"/>
    <w:tmpl w:val="143CC760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FB95476"/>
    <w:multiLevelType w:val="hybridMultilevel"/>
    <w:tmpl w:val="10C6ECB2"/>
    <w:lvl w:ilvl="0" w:tplc="0958E8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F2B70"/>
    <w:multiLevelType w:val="hybridMultilevel"/>
    <w:tmpl w:val="2B8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E2FF5"/>
    <w:multiLevelType w:val="hybridMultilevel"/>
    <w:tmpl w:val="143CC760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731779C7"/>
    <w:multiLevelType w:val="hybridMultilevel"/>
    <w:tmpl w:val="208E6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5416ED"/>
    <w:multiLevelType w:val="hybridMultilevel"/>
    <w:tmpl w:val="4B40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E7894"/>
    <w:multiLevelType w:val="hybridMultilevel"/>
    <w:tmpl w:val="440A9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C37C3"/>
    <w:multiLevelType w:val="hybridMultilevel"/>
    <w:tmpl w:val="F64E97F8"/>
    <w:lvl w:ilvl="0" w:tplc="0958E8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239DC"/>
    <w:multiLevelType w:val="hybridMultilevel"/>
    <w:tmpl w:val="BF8E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16"/>
  </w:num>
  <w:num w:numId="5">
    <w:abstractNumId w:val="4"/>
  </w:num>
  <w:num w:numId="6">
    <w:abstractNumId w:val="24"/>
  </w:num>
  <w:num w:numId="7">
    <w:abstractNumId w:val="8"/>
  </w:num>
  <w:num w:numId="8">
    <w:abstractNumId w:val="14"/>
  </w:num>
  <w:num w:numId="9">
    <w:abstractNumId w:val="22"/>
  </w:num>
  <w:num w:numId="10">
    <w:abstractNumId w:val="1"/>
  </w:num>
  <w:num w:numId="11">
    <w:abstractNumId w:val="20"/>
  </w:num>
  <w:num w:numId="12">
    <w:abstractNumId w:val="29"/>
  </w:num>
  <w:num w:numId="13">
    <w:abstractNumId w:val="2"/>
  </w:num>
  <w:num w:numId="14">
    <w:abstractNumId w:val="23"/>
  </w:num>
  <w:num w:numId="15">
    <w:abstractNumId w:val="3"/>
  </w:num>
  <w:num w:numId="16">
    <w:abstractNumId w:val="28"/>
  </w:num>
  <w:num w:numId="17">
    <w:abstractNumId w:val="30"/>
  </w:num>
  <w:num w:numId="18">
    <w:abstractNumId w:val="6"/>
  </w:num>
  <w:num w:numId="19">
    <w:abstractNumId w:val="9"/>
  </w:num>
  <w:num w:numId="20">
    <w:abstractNumId w:val="12"/>
  </w:num>
  <w:num w:numId="21">
    <w:abstractNumId w:val="7"/>
  </w:num>
  <w:num w:numId="22">
    <w:abstractNumId w:val="15"/>
  </w:num>
  <w:num w:numId="23">
    <w:abstractNumId w:val="17"/>
  </w:num>
  <w:num w:numId="24">
    <w:abstractNumId w:val="25"/>
  </w:num>
  <w:num w:numId="25">
    <w:abstractNumId w:val="21"/>
  </w:num>
  <w:num w:numId="26">
    <w:abstractNumId w:val="13"/>
  </w:num>
  <w:num w:numId="27">
    <w:abstractNumId w:val="11"/>
  </w:num>
  <w:num w:numId="28">
    <w:abstractNumId w:val="5"/>
  </w:num>
  <w:num w:numId="29">
    <w:abstractNumId w:val="19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82"/>
    <w:rsid w:val="00047230"/>
    <w:rsid w:val="0005457E"/>
    <w:rsid w:val="0012476B"/>
    <w:rsid w:val="0014054A"/>
    <w:rsid w:val="00151FF6"/>
    <w:rsid w:val="00152C00"/>
    <w:rsid w:val="001966CE"/>
    <w:rsid w:val="001B3FC0"/>
    <w:rsid w:val="002B053B"/>
    <w:rsid w:val="002F10FF"/>
    <w:rsid w:val="00300C96"/>
    <w:rsid w:val="00307926"/>
    <w:rsid w:val="003079E4"/>
    <w:rsid w:val="00312CFF"/>
    <w:rsid w:val="00314F3A"/>
    <w:rsid w:val="0035243D"/>
    <w:rsid w:val="00352515"/>
    <w:rsid w:val="0035583F"/>
    <w:rsid w:val="003566CB"/>
    <w:rsid w:val="003605FC"/>
    <w:rsid w:val="0036695F"/>
    <w:rsid w:val="00367754"/>
    <w:rsid w:val="003C2E04"/>
    <w:rsid w:val="003E3384"/>
    <w:rsid w:val="003F181F"/>
    <w:rsid w:val="0040140F"/>
    <w:rsid w:val="004031C4"/>
    <w:rsid w:val="004072D6"/>
    <w:rsid w:val="00433E42"/>
    <w:rsid w:val="0043716F"/>
    <w:rsid w:val="004411B3"/>
    <w:rsid w:val="00441FF4"/>
    <w:rsid w:val="0045427C"/>
    <w:rsid w:val="00483465"/>
    <w:rsid w:val="00490DA1"/>
    <w:rsid w:val="004A7698"/>
    <w:rsid w:val="004B12E6"/>
    <w:rsid w:val="004C2037"/>
    <w:rsid w:val="004E43E7"/>
    <w:rsid w:val="005338DA"/>
    <w:rsid w:val="00555FF7"/>
    <w:rsid w:val="00564552"/>
    <w:rsid w:val="00564FD2"/>
    <w:rsid w:val="00565ACC"/>
    <w:rsid w:val="005720CB"/>
    <w:rsid w:val="00580BF6"/>
    <w:rsid w:val="005965DD"/>
    <w:rsid w:val="005C3797"/>
    <w:rsid w:val="005C3CD1"/>
    <w:rsid w:val="005D0F0E"/>
    <w:rsid w:val="005F6D2F"/>
    <w:rsid w:val="00671E6F"/>
    <w:rsid w:val="00673382"/>
    <w:rsid w:val="006B074B"/>
    <w:rsid w:val="006D06F2"/>
    <w:rsid w:val="006D1229"/>
    <w:rsid w:val="006D665D"/>
    <w:rsid w:val="006D795D"/>
    <w:rsid w:val="00704E19"/>
    <w:rsid w:val="007155C1"/>
    <w:rsid w:val="00723726"/>
    <w:rsid w:val="00771105"/>
    <w:rsid w:val="007C7CC8"/>
    <w:rsid w:val="00847338"/>
    <w:rsid w:val="008575B1"/>
    <w:rsid w:val="008655C4"/>
    <w:rsid w:val="008C2027"/>
    <w:rsid w:val="008D013F"/>
    <w:rsid w:val="008D6E06"/>
    <w:rsid w:val="008E7872"/>
    <w:rsid w:val="0090680B"/>
    <w:rsid w:val="00912FBB"/>
    <w:rsid w:val="00924F97"/>
    <w:rsid w:val="009275A2"/>
    <w:rsid w:val="00972EDB"/>
    <w:rsid w:val="0098732C"/>
    <w:rsid w:val="009B0529"/>
    <w:rsid w:val="009C601D"/>
    <w:rsid w:val="009E60B2"/>
    <w:rsid w:val="00A209BA"/>
    <w:rsid w:val="00A44087"/>
    <w:rsid w:val="00A5351D"/>
    <w:rsid w:val="00A66290"/>
    <w:rsid w:val="00A749D0"/>
    <w:rsid w:val="00A76F96"/>
    <w:rsid w:val="00A773F4"/>
    <w:rsid w:val="00A9385F"/>
    <w:rsid w:val="00AB7AFE"/>
    <w:rsid w:val="00AB7E4B"/>
    <w:rsid w:val="00AD4151"/>
    <w:rsid w:val="00AE6B01"/>
    <w:rsid w:val="00AF1F44"/>
    <w:rsid w:val="00B150FE"/>
    <w:rsid w:val="00B22157"/>
    <w:rsid w:val="00B35997"/>
    <w:rsid w:val="00B400F8"/>
    <w:rsid w:val="00B5502D"/>
    <w:rsid w:val="00B60EB9"/>
    <w:rsid w:val="00B63D4F"/>
    <w:rsid w:val="00B74DC8"/>
    <w:rsid w:val="00BA12E5"/>
    <w:rsid w:val="00BD4880"/>
    <w:rsid w:val="00BE6BEA"/>
    <w:rsid w:val="00C426C1"/>
    <w:rsid w:val="00C8774F"/>
    <w:rsid w:val="00CB7319"/>
    <w:rsid w:val="00CF6346"/>
    <w:rsid w:val="00CF6984"/>
    <w:rsid w:val="00CF778A"/>
    <w:rsid w:val="00D24254"/>
    <w:rsid w:val="00D348C5"/>
    <w:rsid w:val="00D43592"/>
    <w:rsid w:val="00D91F66"/>
    <w:rsid w:val="00DC40F6"/>
    <w:rsid w:val="00E21D37"/>
    <w:rsid w:val="00E3362F"/>
    <w:rsid w:val="00E8782F"/>
    <w:rsid w:val="00EA111F"/>
    <w:rsid w:val="00F12B64"/>
    <w:rsid w:val="00F46FE5"/>
    <w:rsid w:val="00F53802"/>
    <w:rsid w:val="00F57BFE"/>
    <w:rsid w:val="00FD2888"/>
    <w:rsid w:val="00FD4E22"/>
    <w:rsid w:val="00FE477B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C35472"/>
  <w15:docId w15:val="{CB5CDD9D-6490-E146-9428-FE99D3D0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BFE"/>
    <w:rPr>
      <w:rFonts w:ascii="Verdana" w:hAnsi="Verdana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9FD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F0E"/>
    <w:pPr>
      <w:keepNext/>
      <w:keepLines/>
      <w:spacing w:before="200" w:after="120"/>
      <w:outlineLvl w:val="2"/>
    </w:pPr>
    <w:rPr>
      <w:rFonts w:eastAsiaTheme="majorEastAsia" w:cstheme="majorBidi"/>
      <w:b/>
      <w:bCs/>
      <w:i/>
      <w:color w:val="D226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84"/>
  </w:style>
  <w:style w:type="paragraph" w:styleId="Footer">
    <w:name w:val="footer"/>
    <w:basedOn w:val="Normal"/>
    <w:link w:val="FooterChar"/>
    <w:uiPriority w:val="99"/>
    <w:unhideWhenUsed/>
    <w:rsid w:val="003E3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84"/>
  </w:style>
  <w:style w:type="paragraph" w:styleId="BalloonText">
    <w:name w:val="Balloon Text"/>
    <w:basedOn w:val="Normal"/>
    <w:link w:val="BalloonTextChar"/>
    <w:uiPriority w:val="99"/>
    <w:semiHidden/>
    <w:unhideWhenUsed/>
    <w:rsid w:val="003E3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8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55FF7"/>
  </w:style>
  <w:style w:type="paragraph" w:styleId="ListParagraph">
    <w:name w:val="List Paragraph"/>
    <w:basedOn w:val="Normal"/>
    <w:uiPriority w:val="34"/>
    <w:qFormat/>
    <w:rsid w:val="00596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5FC"/>
    <w:rPr>
      <w:color w:val="FFFFFF" w:themeColor="background1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33E4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7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D0F0E"/>
    <w:rPr>
      <w:rFonts w:asciiTheme="majorHAnsi" w:eastAsiaTheme="majorEastAsia" w:hAnsiTheme="majorHAnsi" w:cstheme="majorBidi"/>
      <w:b/>
      <w:bCs/>
      <w:color w:val="009FD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D0F0E"/>
    <w:rPr>
      <w:rFonts w:ascii="Verdana" w:eastAsiaTheme="majorEastAsia" w:hAnsi="Verdana" w:cstheme="majorBidi"/>
      <w:b/>
      <w:bCs/>
      <w:i/>
      <w:color w:val="D22630"/>
      <w:sz w:val="20"/>
      <w:szCs w:val="22"/>
    </w:rPr>
  </w:style>
  <w:style w:type="character" w:customStyle="1" w:styleId="lt-line-clampraw-line">
    <w:name w:val="lt-line-clamp__raw-line"/>
    <w:basedOn w:val="DefaultParagraphFont"/>
    <w:rsid w:val="009B0529"/>
  </w:style>
  <w:style w:type="table" w:styleId="TableGrid">
    <w:name w:val="Table Grid"/>
    <w:basedOn w:val="TableNormal"/>
    <w:uiPriority w:val="39"/>
    <w:rsid w:val="009B052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05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748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852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105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247">
          <w:marLeft w:val="135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3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on\AppData\Roaming\Microsoft\Templates\in3%20Template.p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1E443-3BB6-EF44-AD0E-C90681A5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C:\Users\Don\AppData\Roaming\Microsoft\Templates\in3 Template.potx.dotx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Microsoft Office User</cp:lastModifiedBy>
  <cp:revision>3</cp:revision>
  <cp:lastPrinted>2020-07-14T23:44:00Z</cp:lastPrinted>
  <dcterms:created xsi:type="dcterms:W3CDTF">2020-11-04T15:56:00Z</dcterms:created>
  <dcterms:modified xsi:type="dcterms:W3CDTF">2021-04-29T22:23:00Z</dcterms:modified>
</cp:coreProperties>
</file>